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30810" distL="172085" distR="172085" simplePos="0" relativeHeight="125829378" behindDoc="0" locked="0" layoutInCell="1" allowOverlap="1">
            <wp:simplePos x="0" y="0"/>
            <wp:positionH relativeFrom="page">
              <wp:posOffset>777240</wp:posOffset>
            </wp:positionH>
            <wp:positionV relativeFrom="paragraph">
              <wp:posOffset>12700</wp:posOffset>
            </wp:positionV>
            <wp:extent cx="819785" cy="49085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19785" cy="4908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497205</wp:posOffset>
                </wp:positionV>
                <wp:extent cx="935990" cy="13716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599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INSTITUTa ■■ Cl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lang w:val="pt-PT" w:eastAsia="pt-PT" w:bidi="pt-PT"/>
                              </w:rPr>
                              <w:t xml:space="preserve">D* BAHIA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PeRTILIKlKA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6.649999999999999pt;margin-top:39.149999999999999pt;width:73.700000000000003pt;height:10.8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INSTITUTa ■■ Cl </w:t>
                      </w:r>
                      <w:r>
                        <w:rPr>
                          <w:rStyle w:val="CharStyle3"/>
                          <w:b/>
                          <w:bCs/>
                          <w:lang w:val="pt-PT" w:eastAsia="pt-PT" w:bidi="pt-PT"/>
                        </w:rPr>
                        <w:t xml:space="preserve">D* BAHIA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PeRTILIKlKA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center"/>
      </w:pPr>
      <w:r>
        <w:rPr>
          <w:rStyle w:val="CharStyle5"/>
          <w:b/>
          <w:bCs/>
          <w:lang w:val="en-US" w:eastAsia="en-US" w:bidi="en-US"/>
        </w:rPr>
        <w:t xml:space="preserve">ONG </w:t>
      </w:r>
      <w:r>
        <w:rPr>
          <w:rStyle w:val="CharStyle5"/>
          <w:b/>
          <w:bCs/>
        </w:rPr>
        <w:t xml:space="preserve">INSTITUTO </w:t>
      </w:r>
      <w:r>
        <w:rPr>
          <w:rStyle w:val="CharStyle5"/>
          <w:b/>
          <w:bCs/>
          <w:lang w:val="en-US" w:eastAsia="en-US" w:bidi="en-US"/>
        </w:rPr>
        <w:t xml:space="preserve">DE </w:t>
      </w:r>
      <w:r>
        <w:rPr>
          <w:rStyle w:val="CharStyle5"/>
          <w:b/>
          <w:bCs/>
        </w:rPr>
        <w:t xml:space="preserve">CIDADANIA </w:t>
      </w:r>
      <w:r>
        <w:rPr>
          <w:rStyle w:val="CharStyle5"/>
          <w:b/>
          <w:bCs/>
          <w:lang w:val="en-US" w:eastAsia="en-US" w:bidi="en-US"/>
        </w:rPr>
        <w:t>PORTELINHA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  <w:b/>
          <w:bCs/>
        </w:rPr>
        <w:t xml:space="preserve">ANEXO </w:t>
      </w:r>
      <w:r>
        <w:rPr>
          <w:rStyle w:val="CharStyle7"/>
          <w:b/>
          <w:bCs/>
          <w:lang w:val="en-US" w:eastAsia="en-US" w:bidi="en-US"/>
        </w:rPr>
        <w:t xml:space="preserve">IV - </w:t>
      </w:r>
      <w:r>
        <w:rPr>
          <w:rStyle w:val="CharStyle7"/>
          <w:b/>
          <w:bCs/>
        </w:rPr>
        <w:t xml:space="preserve">EDUCAÇÃO INFANTIL </w:t>
      </w:r>
      <w:r>
        <w:rPr>
          <w:rStyle w:val="CharStyle7"/>
          <w:b/>
          <w:bCs/>
          <w:lang w:val="en-US" w:eastAsia="en-US" w:bidi="en-US"/>
        </w:rPr>
        <w:t>- CRECHE</w:t>
      </w:r>
    </w:p>
    <w:tbl>
      <w:tblPr>
        <w:tblOverlap w:val="never"/>
        <w:jc w:val="center"/>
        <w:tblLayout w:type="fixed"/>
      </w:tblPr>
      <w:tblGrid>
        <w:gridCol w:w="398"/>
        <w:gridCol w:w="557"/>
        <w:gridCol w:w="2083"/>
        <w:gridCol w:w="82"/>
        <w:gridCol w:w="1320"/>
        <w:gridCol w:w="82"/>
        <w:gridCol w:w="1234"/>
        <w:gridCol w:w="1267"/>
        <w:gridCol w:w="1195"/>
        <w:gridCol w:w="994"/>
        <w:gridCol w:w="1243"/>
      </w:tblGrid>
      <w:tr>
        <w:trPr>
          <w:trHeight w:val="95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i/>
                <w:iCs/>
                <w:sz w:val="16"/>
                <w:szCs w:val="16"/>
                <w:lang w:val="pt-PT" w:eastAsia="pt-PT" w:bidi="pt-PT"/>
              </w:rPr>
              <w:t>Entidade:</w:t>
            </w:r>
          </w:p>
        </w:tc>
        <w:tc>
          <w:tcPr>
            <w:gridSpan w:val="6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212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b/>
                <w:bCs/>
                <w:sz w:val="19"/>
                <w:szCs w:val="19"/>
                <w:u w:val="single"/>
              </w:rPr>
              <w:t xml:space="preserve">Quadro de </w:t>
            </w:r>
            <w:r>
              <w:rPr>
                <w:rStyle w:val="CharStyle9"/>
                <w:b/>
                <w:bCs/>
                <w:sz w:val="19"/>
                <w:szCs w:val="19"/>
                <w:u w:val="single"/>
                <w:lang w:val="pt-PT" w:eastAsia="pt-PT" w:bidi="pt-PT"/>
              </w:rPr>
              <w:t xml:space="preserve">Recursos Humanos </w:t>
            </w:r>
            <w:r>
              <w:rPr>
                <w:rStyle w:val="CharStyle9"/>
                <w:b/>
                <w:bCs/>
                <w:sz w:val="19"/>
                <w:szCs w:val="19"/>
                <w:u w:val="single"/>
              </w:rPr>
              <w:t>- 2026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6"/>
                <w:szCs w:val="16"/>
              </w:rPr>
            </w:pPr>
            <w:r>
              <w:rPr>
                <w:rStyle w:val="CharStyle9"/>
                <w:sz w:val="16"/>
                <w:szCs w:val="16"/>
                <w:u w:val="single"/>
              </w:rPr>
              <w:t xml:space="preserve">Rua: Cotas A. Norueba, 118 - </w:t>
            </w:r>
            <w:r>
              <w:rPr>
                <w:rStyle w:val="CharStyle9"/>
                <w:sz w:val="16"/>
                <w:szCs w:val="16"/>
                <w:u w:val="single"/>
                <w:lang w:val="pt-PT" w:eastAsia="pt-PT" w:bidi="pt-PT"/>
              </w:rPr>
              <w:t xml:space="preserve">Parque </w:t>
            </w:r>
            <w:r>
              <w:rPr>
                <w:rStyle w:val="CharStyle9"/>
                <w:sz w:val="16"/>
                <w:szCs w:val="16"/>
                <w:u w:val="single"/>
              </w:rPr>
              <w:t>Maria Helena - Guarulhos - SP - 07261-170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n°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Unid.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Nome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9"/>
                <w:b/>
                <w:bCs/>
                <w:lang w:val="pt-PT" w:eastAsia="pt-PT" w:bidi="pt-PT"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  <w:lang w:val="pt-PT" w:eastAsia="pt-PT" w:bidi="pt-PT"/>
              </w:rPr>
              <w:t>Habilitação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  <w:lang w:val="pt-PT" w:eastAsia="pt-PT" w:bidi="pt-PT"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b/>
                <w:bCs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  <w:lang w:val="pt-PT" w:eastAsia="pt-PT" w:bidi="pt-PT"/>
              </w:rPr>
              <w:t>Conta N°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Adriane Tatiane da Silva Araujo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30.367.258-4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Pós Graduado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08:12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18:00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R$4.984.88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907613-1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Amanda Teodoro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52.555.926-7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65260-1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Angela Carvalho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50.048.249-4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Aux. </w:t>
            </w:r>
            <w:r>
              <w:rPr>
                <w:rStyle w:val="CharStyle9"/>
                <w:lang w:val="pt-PT" w:eastAsia="pt-PT" w:bidi="pt-PT"/>
              </w:rPr>
              <w:t>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 xml:space="preserve">R$ </w:t>
            </w:r>
            <w:r>
              <w:rPr>
                <w:rStyle w:val="CharStyle9"/>
              </w:rPr>
              <w:t>1.888.05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  <w:lang w:val="pt-PT" w:eastAsia="pt-PT" w:bidi="pt-PT"/>
              </w:rPr>
              <w:t>40079-X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Cecilia Perchak Teodoro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40.578.984-1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R$3.106.13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45397-8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9"/>
              </w:rPr>
              <w:t xml:space="preserve">Edesia da </w:t>
            </w:r>
            <w:r>
              <w:rPr>
                <w:rStyle w:val="CharStyle9"/>
                <w:lang w:val="pt-PT" w:eastAsia="pt-PT" w:bidi="pt-PT"/>
              </w:rPr>
              <w:t xml:space="preserve">Conceição </w:t>
            </w:r>
            <w:r>
              <w:rPr>
                <w:rStyle w:val="CharStyle9"/>
              </w:rPr>
              <w:t>Soares Vieira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63.090.641-5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Aux. </w:t>
            </w:r>
            <w:r>
              <w:rPr>
                <w:rStyle w:val="CharStyle9"/>
                <w:lang w:val="pt-PT" w:eastAsia="pt-PT" w:bidi="pt-PT"/>
              </w:rPr>
              <w:t>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07:30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 xml:space="preserve">R$ </w:t>
            </w:r>
            <w:r>
              <w:rPr>
                <w:rStyle w:val="CharStyle9"/>
              </w:rPr>
              <w:t>1.888.05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6237-5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Edna Luiza Santana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60.366.093-9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71006-7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Elaine Moreira </w:t>
            </w:r>
            <w:r>
              <w:rPr>
                <w:rStyle w:val="CharStyle9"/>
                <w:lang w:val="pt-PT" w:eastAsia="pt-PT" w:bidi="pt-PT"/>
              </w:rPr>
              <w:t>Gonçalves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49.017.952-6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Ag.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07:30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 xml:space="preserve">R$ </w:t>
            </w:r>
            <w:r>
              <w:rPr>
                <w:rStyle w:val="CharStyle9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4705-8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Elieuza Rodrigues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52.218.882-5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59983-2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Erica Lopes Avila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53.889.751-X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52358-5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Ieda Teixeira Santana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64.346.550-9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07:30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 xml:space="preserve">R$ </w:t>
            </w:r>
            <w:r>
              <w:rPr>
                <w:rStyle w:val="CharStyle9"/>
              </w:rPr>
              <w:t>1.986,19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25398-7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Isabella Silva Soares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53.384.381-9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62334-2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Jacqueline Inocencio Moreira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45.841.077-9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>as 17;00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49961-7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Jhonata Moreira </w:t>
            </w:r>
            <w:r>
              <w:rPr>
                <w:rStyle w:val="CharStyle9"/>
                <w:lang w:val="pt-PT" w:eastAsia="pt-PT" w:bidi="pt-PT"/>
              </w:rPr>
              <w:t>Gonçalves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55.330.352-1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 xml:space="preserve">RS </w:t>
            </w:r>
            <w:r>
              <w:rPr>
                <w:rStyle w:val="CharStyle9"/>
              </w:rPr>
              <w:t>1.986,19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43083-8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Lorena Menezes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42.499.854-3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R$3.106.13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15011-8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Maria Eduarda Felix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364.042.608-83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49913-7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Marilene Araujo dos Santos Kill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18.285.618-5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10763-8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 xml:space="preserve">Maristela </w:t>
            </w:r>
            <w:r>
              <w:rPr>
                <w:rStyle w:val="CharStyle9"/>
              </w:rPr>
              <w:t>Rodrigues de Santana Freita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48.049.049-1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Coord. </w:t>
            </w:r>
            <w:r>
              <w:rPr>
                <w:rStyle w:val="CharStyle9"/>
                <w:lang w:val="pt-PT" w:eastAsia="pt-PT" w:bidi="pt-PT"/>
              </w:rPr>
              <w:t>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Pós Graduado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 xml:space="preserve">R$ </w:t>
            </w:r>
            <w:r>
              <w:rPr>
                <w:rStyle w:val="CharStyle9"/>
              </w:rPr>
              <w:t>3.923,89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65943-6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Paloma Ferreira Leite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60.032.552-0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Aux.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R$2.317,41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53604-0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Suyane de Sousa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38.416.435-3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 xml:space="preserve">R$ </w:t>
            </w:r>
            <w:r>
              <w:rPr>
                <w:rStyle w:val="CharStyle9"/>
              </w:rPr>
              <w:t>3 106,13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65263-6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Tamires Silva de Souza Ramalho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49.612.000-1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65.270-9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Thaise Lima </w:t>
            </w:r>
            <w:r>
              <w:rPr>
                <w:rStyle w:val="CharStyle9"/>
                <w:lang w:val="pt-PT" w:eastAsia="pt-PT" w:bidi="pt-PT"/>
              </w:rPr>
              <w:t>Simões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9"/>
              </w:rPr>
              <w:t>18.285.618-5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27289-9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Vanessa Andrade Fernandes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48.049.049-1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Assist.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Ensino 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08:12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18:00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R$3.101,70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</w:rPr>
              <w:t>51520-5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Yasmin Danielli </w:t>
            </w:r>
            <w:r>
              <w:rPr>
                <w:rStyle w:val="CharStyle9"/>
                <w:lang w:val="pt-PT" w:eastAsia="pt-PT" w:bidi="pt-PT"/>
              </w:rPr>
              <w:t>Custódio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60.032.552-0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9"/>
              </w:rPr>
              <w:t xml:space="preserve">07:00 </w:t>
            </w:r>
            <w:r>
              <w:rPr>
                <w:rStyle w:val="CharStyle9"/>
                <w:lang w:val="pt-PT" w:eastAsia="pt-PT" w:bidi="pt-PT"/>
              </w:rPr>
              <w:t xml:space="preserve">as </w:t>
            </w:r>
            <w:r>
              <w:rPr>
                <w:rStyle w:val="CharStyle9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9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9"/>
                <w:lang w:val="pt-PT" w:eastAsia="pt-PT" w:bidi="pt-PT"/>
              </w:rPr>
              <w:t>58312-X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b/>
                <w:bCs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B8B8BB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7D7DC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b/>
                <w:bCs/>
                <w:lang w:val="pt-PT" w:eastAsia="pt-PT" w:bidi="pt-PT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b/>
                <w:bCs/>
                <w:lang w:val="pt-PT" w:eastAsia="pt-PT" w:bidi="pt-PT"/>
              </w:rPr>
              <w:t xml:space="preserve">RS </w:t>
            </w:r>
            <w:r>
              <w:rPr>
                <w:rStyle w:val="CharStyle9"/>
                <w:b/>
                <w:bCs/>
              </w:rPr>
              <w:t>67.562,18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314" w:lineRule="auto"/>
              <w:ind w:left="0" w:right="36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sz w:val="16"/>
                <w:szCs w:val="16"/>
              </w:rPr>
              <w:t>Guarulhos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  <w:lang w:val="pt-PT" w:eastAsia="pt-PT" w:bidi="pt-PT"/>
              </w:rPr>
              <w:t xml:space="preserve">Presidente </w:t>
            </w:r>
            <w:r>
              <w:rPr>
                <w:rStyle w:val="CharStyle9"/>
                <w:b/>
                <w:bCs/>
                <w:sz w:val="16"/>
                <w:szCs w:val="16"/>
              </w:rPr>
              <w:t xml:space="preserve">da </w:t>
            </w:r>
            <w:r>
              <w:rPr>
                <w:rStyle w:val="CharStyle9"/>
                <w:b/>
                <w:bCs/>
                <w:sz w:val="16"/>
                <w:szCs w:val="16"/>
                <w:lang w:val="pt-PT" w:eastAsia="pt-PT" w:bidi="pt-PT"/>
              </w:rPr>
              <w:t xml:space="preserve">Entidade </w:t>
            </w:r>
            <w:r>
              <w:rPr>
                <w:rStyle w:val="CharStyle9"/>
                <w:b/>
                <w:bCs/>
                <w:i/>
                <w:iCs/>
                <w:sz w:val="16"/>
                <w:szCs w:val="16"/>
              </w:rPr>
              <w:t>Bruno da Silva Lima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sz w:val="16"/>
                <w:szCs w:val="16"/>
              </w:rPr>
              <w:t>RG: 45.014.159-7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sz w:val="16"/>
                <w:szCs w:val="16"/>
              </w:rPr>
              <w:t>03/03/2026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11909" w:h="16834"/>
      <w:pgMar w:top="1594" w:right="509" w:bottom="1234" w:left="946" w:header="1166" w:footer="80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sz w:val="28"/>
      <w:szCs w:val="28"/>
      <w:u w:val="none"/>
      <w:lang w:val="pt-PT" w:eastAsia="pt-PT" w:bidi="pt-PT"/>
    </w:rPr>
  </w:style>
  <w:style w:type="character" w:customStyle="1" w:styleId="CharStyle7">
    <w:name w:val="Char Style 7"/>
    <w:basedOn w:val="DefaultParagraphFont"/>
    <w:link w:val="Style6"/>
    <w:rPr>
      <w:b/>
      <w:bCs/>
      <w:i w:val="0"/>
      <w:iCs w:val="0"/>
      <w:smallCaps w:val="0"/>
      <w:strike w:val="0"/>
      <w:sz w:val="22"/>
      <w:szCs w:val="22"/>
      <w:u w:val="none"/>
      <w:lang w:val="pt-PT" w:eastAsia="pt-PT" w:bidi="pt-PT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600"/>
      <w:jc w:val="center"/>
    </w:pPr>
    <w:rPr>
      <w:b/>
      <w:bCs/>
      <w:i w:val="0"/>
      <w:iCs w:val="0"/>
      <w:smallCaps w:val="0"/>
      <w:strike w:val="0"/>
      <w:sz w:val="28"/>
      <w:szCs w:val="28"/>
      <w:u w:val="none"/>
      <w:lang w:val="pt-PT" w:eastAsia="pt-PT" w:bidi="pt-PT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jc w:val="center"/>
    </w:pPr>
    <w:rPr>
      <w:b/>
      <w:bCs/>
      <w:i w:val="0"/>
      <w:iCs w:val="0"/>
      <w:smallCaps w:val="0"/>
      <w:strike w:val="0"/>
      <w:sz w:val="22"/>
      <w:szCs w:val="22"/>
      <w:u w:val="none"/>
      <w:lang w:val="pt-PT" w:eastAsia="pt-PT" w:bidi="pt-PT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